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Recovery Housing Program Orientation Checklist</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Orientation Date: ______________________</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Orientation Facilitator: ______________________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New Resident's Name: 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Welcome and Introduction:</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Offer resident drink of water, snack, chance to rest for a minute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Welcome the new resident to the recovery housing program.</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Introduce yourself and any key staff members.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an overview of the recovery housing program's mission and values.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the importance of community support and accountability.</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Program Policies and Procedures: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Review and provide a copy of the recovery housing program's handbook or policies and procedures manual.</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Copies and Discuss</w:t>
      </w:r>
    </w:p>
    <w:p w:rsidR="00000000" w:rsidDel="00000000" w:rsidP="00000000" w:rsidRDefault="00000000" w:rsidRPr="00000000" w14:paraId="00000018">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Resident Rights Statement - Ensure Resident Rights Statement is Signed by the Resident</w:t>
      </w:r>
    </w:p>
    <w:p w:rsidR="00000000" w:rsidDel="00000000" w:rsidP="00000000" w:rsidRDefault="00000000" w:rsidRPr="00000000" w14:paraId="00000019">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Grievance Policy</w:t>
      </w:r>
    </w:p>
    <w:p w:rsidR="00000000" w:rsidDel="00000000" w:rsidP="00000000" w:rsidRDefault="00000000" w:rsidRPr="00000000" w14:paraId="0000001A">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Medication Policy</w:t>
      </w:r>
    </w:p>
    <w:p w:rsidR="00000000" w:rsidDel="00000000" w:rsidP="00000000" w:rsidRDefault="00000000" w:rsidRPr="00000000" w14:paraId="0000001B">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Addressing Neighbor Concerns Policy</w:t>
      </w:r>
    </w:p>
    <w:p w:rsidR="00000000" w:rsidDel="00000000" w:rsidP="00000000" w:rsidRDefault="00000000" w:rsidRPr="00000000" w14:paraId="0000001C">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Emergency Policy</w:t>
      </w:r>
    </w:p>
    <w:p w:rsidR="00000000" w:rsidDel="00000000" w:rsidP="00000000" w:rsidRDefault="00000000" w:rsidRPr="00000000" w14:paraId="0000001D">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Communicable Disease Policy</w:t>
      </w:r>
    </w:p>
    <w:p w:rsidR="00000000" w:rsidDel="00000000" w:rsidP="00000000" w:rsidRDefault="00000000" w:rsidRPr="00000000" w14:paraId="0000001E">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Code of Conduct</w:t>
      </w:r>
    </w:p>
    <w:p w:rsidR="00000000" w:rsidDel="00000000" w:rsidP="00000000" w:rsidRDefault="00000000" w:rsidRPr="00000000" w14:paraId="0000001F">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Drug Screening Policy</w:t>
      </w:r>
    </w:p>
    <w:p w:rsidR="00000000" w:rsidDel="00000000" w:rsidP="00000000" w:rsidRDefault="00000000" w:rsidRPr="00000000" w14:paraId="00000020">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Privacy Policy</w:t>
      </w:r>
    </w:p>
    <w:p w:rsidR="00000000" w:rsidDel="00000000" w:rsidP="00000000" w:rsidRDefault="00000000" w:rsidRPr="00000000" w14:paraId="00000021">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Recurrence of  Use Policy</w:t>
      </w:r>
    </w:p>
    <w:p w:rsidR="00000000" w:rsidDel="00000000" w:rsidP="00000000" w:rsidRDefault="00000000" w:rsidRPr="00000000" w14:paraId="00000022">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Visitor Policy</w:t>
      </w:r>
    </w:p>
    <w:p w:rsidR="00000000" w:rsidDel="00000000" w:rsidP="00000000" w:rsidRDefault="00000000" w:rsidRPr="00000000" w14:paraId="00000023">
      <w:pPr>
        <w:spacing w:after="240" w:before="240" w:lineRule="auto"/>
        <w:ind w:left="1440" w:firstLine="0"/>
        <w:rPr>
          <w:b w:val="1"/>
        </w:rPr>
      </w:pPr>
      <w:r w:rsidDel="00000000" w:rsidR="00000000" w:rsidRPr="00000000">
        <w:rPr>
          <w:rFonts w:ascii="Courier New" w:cs="Courier New" w:eastAsia="Courier New" w:hAnsi="Courier New"/>
          <w:b w:val="1"/>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Incident Reporting Policy</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Collect Emergency Contact Information.  Ensure Accuracy</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the process for addressing rule violations and consequences.</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Answer any questions that the resident has about policies</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Program</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house meeting schedule</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Collect Documentation of Illicit Drug/ Alcohol Screen or perform screen</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Safety and Security:</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Tour of the home and the resident’s room/ bathroom</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Show resident laundry facilities</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Discuss any supplies provided and how resident can request additional supplies</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the process for reporting maintenance issues and concerns.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how chores are assigned and rotated among residents.</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Support Services: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the availability of support services, including resource guides and directories</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recovery plan process the resident to create or update their personal recovery plan.</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Discuss the importance of setting goals and tracking progress.</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Conflict Resolution:</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Explain the conflict resolution process within the recovery home.</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Stress the importance of open communication and conflict resolution skills.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Financial Responsibilities:</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Discuss rent payments, due dates, and acceptable payment methods.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information about financial assistance programs if available.</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Orientation Completion:</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Provide contact information for the orientation facilitator and other staff members.</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Read the entire resident agreement out loud with the resident and sign agreement after all questions are answered</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Acknowledgment of Orientation:</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I acknowledge that I have received and reviewed the information provided during the orientation of the recovery housing program. I understand my responsibilities and the rules and guidelines of the program.</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Signature: ___________________________________________ Date: ______________________</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Signature of staff member: _______________________________________ Date: ________________</w:t>
      </w:r>
    </w:p>
    <w:p w:rsidR="00000000" w:rsidDel="00000000" w:rsidP="00000000" w:rsidRDefault="00000000" w:rsidRPr="00000000" w14:paraId="00000042">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